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FFD" w:rsidRDefault="00CE0AA4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val="ru-RU" w:eastAsia="ru-RU"/>
        </w:rPr>
        <w:drawing>
          <wp:inline distT="0" distB="0" distL="0" distR="0" wp14:anchorId="6D056D34">
            <wp:extent cx="54292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0AA4" w:rsidRPr="00CE0AA4" w:rsidRDefault="00CE0AA4" w:rsidP="00CE0AA4">
      <w:pPr>
        <w:jc w:val="center"/>
        <w:rPr>
          <w:color w:val="000000"/>
          <w:sz w:val="26"/>
          <w:szCs w:val="26"/>
          <w:lang w:val="x-none" w:eastAsia="x-none"/>
        </w:rPr>
      </w:pPr>
      <w:r w:rsidRPr="00CE0AA4">
        <w:rPr>
          <w:color w:val="000000"/>
          <w:sz w:val="26"/>
          <w:szCs w:val="26"/>
          <w:lang w:val="x-none" w:eastAsia="x-none"/>
        </w:rPr>
        <w:t>РОССИЙСКАЯ ФЕДЕРАЦИЯ</w:t>
      </w:r>
    </w:p>
    <w:p w:rsidR="00CE0AA4" w:rsidRPr="00CE0AA4" w:rsidRDefault="00CE0AA4" w:rsidP="00CE0AA4">
      <w:pPr>
        <w:jc w:val="center"/>
        <w:rPr>
          <w:color w:val="000000"/>
          <w:sz w:val="26"/>
          <w:szCs w:val="26"/>
          <w:lang w:val="x-none" w:eastAsia="x-none"/>
        </w:rPr>
      </w:pPr>
      <w:r w:rsidRPr="00CE0AA4">
        <w:rPr>
          <w:color w:val="000000"/>
          <w:sz w:val="26"/>
          <w:szCs w:val="26"/>
          <w:lang w:val="x-none" w:eastAsia="x-none"/>
        </w:rPr>
        <w:t>КРАСНОЯРСКИЙ КРАЙ</w:t>
      </w:r>
    </w:p>
    <w:p w:rsidR="00CE0AA4" w:rsidRPr="00CE0AA4" w:rsidRDefault="00CE0AA4" w:rsidP="00CE0AA4">
      <w:pPr>
        <w:jc w:val="center"/>
        <w:rPr>
          <w:color w:val="000000"/>
          <w:sz w:val="26"/>
          <w:szCs w:val="26"/>
          <w:lang w:val="x-none" w:eastAsia="x-none"/>
        </w:rPr>
      </w:pPr>
    </w:p>
    <w:p w:rsidR="00B30312" w:rsidRDefault="00CE0AA4" w:rsidP="00CE0AA4">
      <w:pPr>
        <w:jc w:val="center"/>
        <w:rPr>
          <w:color w:val="000000"/>
          <w:sz w:val="26"/>
          <w:szCs w:val="26"/>
          <w:lang w:val="x-none" w:eastAsia="x-none"/>
        </w:rPr>
      </w:pPr>
      <w:r w:rsidRPr="00CE0AA4">
        <w:rPr>
          <w:color w:val="000000"/>
          <w:sz w:val="26"/>
          <w:szCs w:val="26"/>
          <w:lang w:val="x-none" w:eastAsia="x-none"/>
        </w:rPr>
        <w:t>ГЛАВА ГОРОДА НОРИЛЬСКА</w:t>
      </w:r>
    </w:p>
    <w:p w:rsidR="00CE0AA4" w:rsidRDefault="00CE0AA4" w:rsidP="00CE0AA4">
      <w:pPr>
        <w:jc w:val="center"/>
      </w:pPr>
    </w:p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5E432D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29.01.</w:t>
      </w:r>
      <w:r w:rsidR="00334FFD">
        <w:rPr>
          <w:sz w:val="26"/>
        </w:rPr>
        <w:t>20</w:t>
      </w:r>
      <w:r w:rsidR="00932CF5">
        <w:rPr>
          <w:sz w:val="26"/>
        </w:rPr>
        <w:t>21</w:t>
      </w:r>
      <w:r w:rsidR="00B040F7">
        <w:rPr>
          <w:sz w:val="26"/>
        </w:rPr>
        <w:tab/>
      </w:r>
      <w:r w:rsidR="00E702B8">
        <w:rPr>
          <w:sz w:val="26"/>
        </w:rPr>
        <w:t xml:space="preserve">     </w:t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E702B8">
        <w:rPr>
          <w:sz w:val="26"/>
        </w:rPr>
        <w:t xml:space="preserve">                                               </w:t>
      </w:r>
      <w:r>
        <w:rPr>
          <w:sz w:val="26"/>
        </w:rPr>
        <w:t>№ 13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334FFD" w:rsidRDefault="00932CF5" w:rsidP="00334FFD">
      <w:pPr>
        <w:pStyle w:val="a4"/>
        <w:jc w:val="both"/>
        <w:rPr>
          <w:sz w:val="26"/>
          <w:szCs w:val="26"/>
        </w:rPr>
      </w:pPr>
      <w:r w:rsidRPr="00CA5382">
        <w:rPr>
          <w:sz w:val="26"/>
          <w:szCs w:val="26"/>
        </w:rPr>
        <w:t>О</w:t>
      </w:r>
      <w:r w:rsidR="00400443">
        <w:rPr>
          <w:sz w:val="26"/>
          <w:szCs w:val="26"/>
          <w:lang w:val="ru-RU"/>
        </w:rPr>
        <w:t xml:space="preserve">б утверждении </w:t>
      </w:r>
      <w:r w:rsidRPr="00CA5382">
        <w:rPr>
          <w:sz w:val="26"/>
          <w:szCs w:val="26"/>
        </w:rPr>
        <w:t>изменений в документацию по планировке территории</w:t>
      </w:r>
    </w:p>
    <w:p w:rsidR="00932CF5" w:rsidRDefault="00932CF5" w:rsidP="00334FFD">
      <w:pPr>
        <w:pStyle w:val="a4"/>
        <w:jc w:val="both"/>
        <w:rPr>
          <w:sz w:val="26"/>
        </w:rPr>
      </w:pPr>
    </w:p>
    <w:p w:rsidR="00334FFD" w:rsidRDefault="00A77A40" w:rsidP="00516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межевания </w:t>
      </w:r>
      <w:r w:rsidR="00547964">
        <w:rPr>
          <w:sz w:val="26"/>
          <w:szCs w:val="26"/>
        </w:rPr>
        <w:t xml:space="preserve">территории, </w:t>
      </w:r>
      <w:r w:rsidR="00547964" w:rsidRPr="00547964">
        <w:rPr>
          <w:sz w:val="26"/>
          <w:szCs w:val="26"/>
        </w:rPr>
        <w:t>предназначенной для реконструкции линейного объекта «Автодорога от площадки ствола ВСС-1 к площадке ствола ВС-10» по проекту «Рудник «Скалистый». Вскрытие, подготовка и отработка богатых и медистых руд залежи С-2 Талнахского месторождения и С-5, С-5л, С-6,</w:t>
      </w:r>
      <w:r w:rsidR="00E702B8">
        <w:rPr>
          <w:sz w:val="26"/>
          <w:szCs w:val="26"/>
        </w:rPr>
        <w:t xml:space="preserve"> </w:t>
      </w:r>
      <w:r w:rsidR="00547964" w:rsidRPr="00547964">
        <w:rPr>
          <w:sz w:val="26"/>
          <w:szCs w:val="26"/>
        </w:rPr>
        <w:t>С-6л Октябрьского месторождения» /шифр РС-СУ-42/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4/1</w:t>
      </w:r>
      <w:r w:rsidR="00AC37BA">
        <w:rPr>
          <w:sz w:val="26"/>
          <w:szCs w:val="26"/>
        </w:rPr>
        <w:t>,</w:t>
      </w:r>
      <w:r w:rsidR="00AC37BA" w:rsidRPr="00AC37BA">
        <w:t xml:space="preserve"> </w:t>
      </w:r>
      <w:r w:rsidR="00AC37BA" w:rsidRPr="00AC37BA">
        <w:rPr>
          <w:sz w:val="26"/>
          <w:szCs w:val="26"/>
        </w:rPr>
        <w:t>утвержденную постановлением Администрации города Норильска от 19.08.2020 № 435</w:t>
      </w:r>
      <w:r w:rsidR="0054796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547964">
        <w:rPr>
          <w:sz w:val="26"/>
          <w:szCs w:val="26"/>
        </w:rPr>
        <w:t>распоряжением дирекции по развитию рудника Скалистый ЗФ ПАО «ГМК «Норильский никель»</w:t>
      </w:r>
      <w:r w:rsidR="006256E1" w:rsidRPr="006256E1">
        <w:rPr>
          <w:sz w:val="26"/>
          <w:szCs w:val="26"/>
        </w:rPr>
        <w:t xml:space="preserve"> от </w:t>
      </w:r>
      <w:r w:rsidR="00547964">
        <w:rPr>
          <w:sz w:val="26"/>
          <w:szCs w:val="26"/>
        </w:rPr>
        <w:t>26.12.2019 № ЗФ-80/142р-а</w:t>
      </w:r>
      <w:r w:rsidR="006256E1" w:rsidRPr="006256E1">
        <w:rPr>
          <w:sz w:val="26"/>
          <w:szCs w:val="26"/>
        </w:rPr>
        <w:t xml:space="preserve"> «О </w:t>
      </w:r>
      <w:r w:rsidR="00547964">
        <w:rPr>
          <w:sz w:val="26"/>
          <w:szCs w:val="26"/>
        </w:rPr>
        <w:t>разработке</w:t>
      </w:r>
      <w:r w:rsidR="006256E1" w:rsidRPr="006256E1">
        <w:rPr>
          <w:sz w:val="26"/>
          <w:szCs w:val="26"/>
        </w:rPr>
        <w:t xml:space="preserve"> документации по планировке</w:t>
      </w:r>
      <w:r w:rsidR="00547964">
        <w:rPr>
          <w:sz w:val="26"/>
          <w:szCs w:val="26"/>
        </w:rPr>
        <w:t xml:space="preserve"> и межеванию</w:t>
      </w:r>
      <w:r w:rsidR="006256E1" w:rsidRPr="006256E1">
        <w:rPr>
          <w:sz w:val="26"/>
          <w:szCs w:val="26"/>
        </w:rPr>
        <w:t xml:space="preserve"> территории</w:t>
      </w:r>
      <w:r w:rsidR="00547964">
        <w:rPr>
          <w:sz w:val="26"/>
          <w:szCs w:val="26"/>
        </w:rPr>
        <w:t xml:space="preserve"> в целях получения разрешения на ввод реконструируемого линейного объекта (Автодорога к ВС-10) /шифр РС-СУ-42/»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>протокол</w:t>
      </w:r>
      <w:r w:rsidR="004509C3">
        <w:rPr>
          <w:sz w:val="26"/>
          <w:szCs w:val="26"/>
        </w:rPr>
        <w:t>ы</w:t>
      </w:r>
      <w:r w:rsidR="00BC5AED">
        <w:rPr>
          <w:sz w:val="26"/>
          <w:szCs w:val="26"/>
        </w:rPr>
        <w:t xml:space="preserve">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A3762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Pr="00547964" w:rsidRDefault="00400443" w:rsidP="00AC37BA">
      <w:pPr>
        <w:numPr>
          <w:ilvl w:val="0"/>
          <w:numId w:val="13"/>
        </w:numPr>
        <w:tabs>
          <w:tab w:val="left" w:pos="568"/>
          <w:tab w:val="left" w:pos="993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>Утвердить</w:t>
      </w:r>
      <w:r w:rsidR="002752BB" w:rsidRPr="002752BB">
        <w:rPr>
          <w:sz w:val="26"/>
          <w:szCs w:val="26"/>
        </w:rPr>
        <w:t xml:space="preserve"> изменения в документацию по планировке территории</w:t>
      </w:r>
      <w:r w:rsidR="00547964" w:rsidRPr="00547964">
        <w:rPr>
          <w:sz w:val="26"/>
          <w:szCs w:val="26"/>
        </w:rPr>
        <w:t>, предназначенной для реконструкции линейного объекта «Автодорога от площадки ствола ВСС-1 к площадке ствола ВС-10» по проекту «Рудник «Скалистый». Вскрытие, подготовка и отработка богатых и медистых руд залежи С-2 Талнахского месторождения и С-5, С-5л, С-6, С-6л Октябрьского месторождения» /шифр РС-СУ-42/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4/1</w:t>
      </w:r>
      <w:r w:rsidR="00AC37BA">
        <w:rPr>
          <w:sz w:val="26"/>
          <w:szCs w:val="26"/>
        </w:rPr>
        <w:t>,</w:t>
      </w:r>
      <w:r w:rsidR="00AC37BA" w:rsidRPr="00AC37BA">
        <w:t xml:space="preserve"> </w:t>
      </w:r>
      <w:r w:rsidR="00AC37BA" w:rsidRPr="00AC37BA">
        <w:rPr>
          <w:sz w:val="26"/>
          <w:szCs w:val="26"/>
        </w:rPr>
        <w:t>утвержденную постановлением Администрации города Норильска от 19.08.2020 № 435</w:t>
      </w:r>
      <w:r w:rsidR="00547964" w:rsidRPr="00547964">
        <w:rPr>
          <w:sz w:val="26"/>
          <w:szCs w:val="26"/>
        </w:rPr>
        <w:t xml:space="preserve"> </w:t>
      </w:r>
      <w:r w:rsidR="004E503F" w:rsidRPr="00547964">
        <w:rPr>
          <w:sz w:val="26"/>
          <w:szCs w:val="26"/>
        </w:rPr>
        <w:t>(приложение в электронном виде).</w:t>
      </w:r>
      <w:r w:rsidR="00D767B0" w:rsidRPr="00547964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E702B8" w:rsidRDefault="00E702B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AC37BA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E702B8">
        <w:rPr>
          <w:sz w:val="26"/>
        </w:rPr>
        <w:t xml:space="preserve">                                                                                   </w:t>
      </w:r>
      <w:r w:rsidR="00AC37BA">
        <w:rPr>
          <w:sz w:val="26"/>
        </w:rPr>
        <w:t>Д.В. Карасев</w:t>
      </w:r>
      <w:bookmarkStart w:id="0" w:name="_GoBack"/>
      <w:bookmarkEnd w:id="0"/>
    </w:p>
    <w:sectPr w:rsidR="00C51082" w:rsidSect="00E702B8">
      <w:type w:val="continuous"/>
      <w:pgSz w:w="11907" w:h="16840"/>
      <w:pgMar w:top="680" w:right="567" w:bottom="567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B60" w:rsidRDefault="00A33B60" w:rsidP="006119BD">
      <w:r>
        <w:separator/>
      </w:r>
    </w:p>
  </w:endnote>
  <w:endnote w:type="continuationSeparator" w:id="0">
    <w:p w:rsidR="00A33B60" w:rsidRDefault="00A33B60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B60" w:rsidRDefault="00A33B60" w:rsidP="006119BD">
      <w:r>
        <w:separator/>
      </w:r>
    </w:p>
  </w:footnote>
  <w:footnote w:type="continuationSeparator" w:id="0">
    <w:p w:rsidR="00A33B60" w:rsidRDefault="00A33B60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4FED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1186"/>
    <w:rsid w:val="001F67B5"/>
    <w:rsid w:val="001F6C83"/>
    <w:rsid w:val="002148F9"/>
    <w:rsid w:val="0021530B"/>
    <w:rsid w:val="00235832"/>
    <w:rsid w:val="00241DBB"/>
    <w:rsid w:val="002465D1"/>
    <w:rsid w:val="002524F6"/>
    <w:rsid w:val="002650B9"/>
    <w:rsid w:val="002752BB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00443"/>
    <w:rsid w:val="00420422"/>
    <w:rsid w:val="00427CD9"/>
    <w:rsid w:val="00434E06"/>
    <w:rsid w:val="004509C3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4F56CB"/>
    <w:rsid w:val="00501032"/>
    <w:rsid w:val="00516D57"/>
    <w:rsid w:val="00525D2F"/>
    <w:rsid w:val="0053198B"/>
    <w:rsid w:val="00547784"/>
    <w:rsid w:val="00547964"/>
    <w:rsid w:val="00555121"/>
    <w:rsid w:val="00557C09"/>
    <w:rsid w:val="00563EFB"/>
    <w:rsid w:val="00574C81"/>
    <w:rsid w:val="005755D8"/>
    <w:rsid w:val="00580928"/>
    <w:rsid w:val="005957A6"/>
    <w:rsid w:val="00597C7A"/>
    <w:rsid w:val="005A16C5"/>
    <w:rsid w:val="005B2B96"/>
    <w:rsid w:val="005C0AEB"/>
    <w:rsid w:val="005C7CD8"/>
    <w:rsid w:val="005E42C8"/>
    <w:rsid w:val="005E432D"/>
    <w:rsid w:val="005F432A"/>
    <w:rsid w:val="006049FF"/>
    <w:rsid w:val="006119BD"/>
    <w:rsid w:val="006238A2"/>
    <w:rsid w:val="006256E1"/>
    <w:rsid w:val="00626196"/>
    <w:rsid w:val="0062666F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2499E"/>
    <w:rsid w:val="00932CF5"/>
    <w:rsid w:val="009631EE"/>
    <w:rsid w:val="00972FEA"/>
    <w:rsid w:val="009B7011"/>
    <w:rsid w:val="009C509A"/>
    <w:rsid w:val="009F1512"/>
    <w:rsid w:val="009F77EB"/>
    <w:rsid w:val="00A14B39"/>
    <w:rsid w:val="00A150CD"/>
    <w:rsid w:val="00A33B60"/>
    <w:rsid w:val="00A34BB7"/>
    <w:rsid w:val="00A413D6"/>
    <w:rsid w:val="00A550F4"/>
    <w:rsid w:val="00A77A40"/>
    <w:rsid w:val="00A85E13"/>
    <w:rsid w:val="00A95AD8"/>
    <w:rsid w:val="00A97253"/>
    <w:rsid w:val="00AB340E"/>
    <w:rsid w:val="00AB4431"/>
    <w:rsid w:val="00AC37BA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3762"/>
    <w:rsid w:val="00BA53EB"/>
    <w:rsid w:val="00BC5AED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0AA4"/>
    <w:rsid w:val="00CE417C"/>
    <w:rsid w:val="00D301B1"/>
    <w:rsid w:val="00D36102"/>
    <w:rsid w:val="00D44852"/>
    <w:rsid w:val="00D767B0"/>
    <w:rsid w:val="00D9127D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02B8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44DF"/>
    <w:rsid w:val="00F06ECA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86158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3C14B-51CC-437B-BE5D-D3B8FED1E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11</cp:revision>
  <cp:lastPrinted>2021-01-28T04:56:00Z</cp:lastPrinted>
  <dcterms:created xsi:type="dcterms:W3CDTF">2021-01-19T07:30:00Z</dcterms:created>
  <dcterms:modified xsi:type="dcterms:W3CDTF">2021-02-01T02:35:00Z</dcterms:modified>
</cp:coreProperties>
</file>